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A324" w14:textId="77777777" w:rsidR="005E5D76" w:rsidRPr="005E5D76" w:rsidRDefault="005E5D76" w:rsidP="005E5D76">
      <w:r w:rsidRPr="005E5D76">
        <w:rPr>
          <w:b/>
          <w:bCs/>
        </w:rPr>
        <w:t>Driving Hope</w:t>
      </w:r>
    </w:p>
    <w:p w14:paraId="705B6D4C" w14:textId="004E1BCB" w:rsidR="005E5D76" w:rsidRPr="005E5D76" w:rsidRDefault="005E5D76" w:rsidP="005E5D76">
      <w:r w:rsidRPr="005E5D76">
        <w:rPr>
          <w:b/>
          <w:bCs/>
        </w:rPr>
        <w:t xml:space="preserve">2nd Annual Parton Parkinson's Project Charity Golf Tournament Raises </w:t>
      </w:r>
      <w:r w:rsidRPr="002B2375">
        <w:rPr>
          <w:b/>
          <w:bCs/>
        </w:rPr>
        <w:t>$1</w:t>
      </w:r>
      <w:r w:rsidR="002B2375" w:rsidRPr="002B2375">
        <w:rPr>
          <w:b/>
          <w:bCs/>
        </w:rPr>
        <w:t>9</w:t>
      </w:r>
      <w:r w:rsidRPr="002B2375">
        <w:rPr>
          <w:b/>
          <w:bCs/>
        </w:rPr>
        <w:t>,000</w:t>
      </w:r>
      <w:r w:rsidRPr="005E5D76">
        <w:rPr>
          <w:b/>
          <w:bCs/>
        </w:rPr>
        <w:br/>
      </w:r>
    </w:p>
    <w:p w14:paraId="7E7CF8E9" w14:textId="77777777" w:rsidR="005E5D76" w:rsidRPr="005E5D76" w:rsidRDefault="005E5D76" w:rsidP="005E5D76">
      <w:r w:rsidRPr="005E5D76">
        <w:rPr>
          <w:b/>
          <w:bCs/>
        </w:rPr>
        <w:t>A Day of Impact</w:t>
      </w:r>
    </w:p>
    <w:p w14:paraId="3581F9D2" w14:textId="1360B6B6" w:rsidR="005E5D76" w:rsidRPr="005E5D76" w:rsidRDefault="005E5D76" w:rsidP="005E5D76">
      <w:r w:rsidRPr="005E5D76">
        <w:t xml:space="preserve">The fairways were filled with friendly competition, generous hearts, and a shared commitment to making a difference during the 2nd Annual Parton Parkinson's Project Charity Golf Tournament. Thanks to the incredible support of our sponsors, golfers, volunteers, and donors, this year's tournament raised more </w:t>
      </w:r>
      <w:r w:rsidRPr="002B2375">
        <w:t>than $1</w:t>
      </w:r>
      <w:r w:rsidR="002B2375">
        <w:t>9</w:t>
      </w:r>
      <w:r w:rsidRPr="002B2375">
        <w:t>,000 for</w:t>
      </w:r>
      <w:r w:rsidRPr="005E5D76">
        <w:t xml:space="preserve"> the Parkinson's Foundation Carolinas Chapter, bringing the tournament's two-year fundraising total to more than </w:t>
      </w:r>
      <w:r w:rsidR="002B2375">
        <w:t>$27,000!</w:t>
      </w:r>
      <w:r w:rsidRPr="005E5D76">
        <w:br/>
      </w:r>
      <w:r w:rsidRPr="005E5D76">
        <w:br/>
        <w:t xml:space="preserve">Held on June 15, </w:t>
      </w:r>
      <w:r w:rsidR="00A2460C">
        <w:t>at Verdict Ridge Golf &amp; Country Club</w:t>
      </w:r>
      <w:r w:rsidR="006E0BD5">
        <w:t xml:space="preserve"> </w:t>
      </w:r>
      <w:r w:rsidRPr="005E5D76">
        <w:t>the tournament welcomed 112 golfers from across the region for a day of camaraderie, competition, and purpose. From the morning shotgun start to the final raffle drawing and awards presentation, the event showcased what can happen when a community comes together in support of</w:t>
      </w:r>
      <w:r>
        <w:t xml:space="preserve"> individuals and</w:t>
      </w:r>
      <w:r w:rsidRPr="005E5D76">
        <w:t xml:space="preserve"> families impacted by Parkinson's </w:t>
      </w:r>
      <w:r w:rsidR="006E0BD5">
        <w:t>D</w:t>
      </w:r>
      <w:r w:rsidRPr="005E5D76">
        <w:t>isease.</w:t>
      </w:r>
    </w:p>
    <w:p w14:paraId="5659AAE1" w14:textId="77777777" w:rsidR="005E5D76" w:rsidRPr="005E5D76" w:rsidRDefault="005E5D76" w:rsidP="005E5D76">
      <w:r w:rsidRPr="005E5D76">
        <w:rPr>
          <w:b/>
          <w:bCs/>
        </w:rPr>
        <w:t>Making a Difference</w:t>
      </w:r>
    </w:p>
    <w:p w14:paraId="71823B49" w14:textId="77777777" w:rsidR="005E5D76" w:rsidRDefault="005E5D76" w:rsidP="005E5D76">
      <w:r w:rsidRPr="005E5D76">
        <w:t xml:space="preserve">The funds raised will help the Parkinson's Foundation Carolinas Chapter </w:t>
      </w:r>
      <w:r>
        <w:t xml:space="preserve">support research and </w:t>
      </w:r>
      <w:r w:rsidRPr="005E5D76">
        <w:t>provide education, resources, support groups, exercise programs, and other services that improve the lives of individuals living with Parkinson's disease and those who care for them.</w:t>
      </w:r>
    </w:p>
    <w:p w14:paraId="468CD918" w14:textId="0BC1C439" w:rsidR="005E5D76" w:rsidRPr="009E5A9B" w:rsidRDefault="005E5D76" w:rsidP="005E5D76">
      <w:pPr>
        <w:rPr>
          <w:b/>
          <w:bCs/>
          <w:i/>
          <w:iCs/>
        </w:rPr>
      </w:pPr>
      <w:r w:rsidRPr="002B2375">
        <w:rPr>
          <w:b/>
          <w:bCs/>
          <w:i/>
          <w:iCs/>
        </w:rPr>
        <w:t xml:space="preserve">“As someone who lives with Parkinson’s, I pray </w:t>
      </w:r>
      <w:r w:rsidR="002B2375" w:rsidRPr="002B2375">
        <w:rPr>
          <w:b/>
          <w:bCs/>
          <w:i/>
          <w:iCs/>
        </w:rPr>
        <w:t>every day</w:t>
      </w:r>
      <w:r w:rsidRPr="002B2375">
        <w:rPr>
          <w:b/>
          <w:bCs/>
          <w:i/>
          <w:iCs/>
        </w:rPr>
        <w:t xml:space="preserve"> for a cure,” said one participant.  “I am so grateful to </w:t>
      </w:r>
      <w:r w:rsidR="00C069D9" w:rsidRPr="002B2375">
        <w:rPr>
          <w:b/>
          <w:bCs/>
          <w:i/>
          <w:iCs/>
        </w:rPr>
        <w:t>all</w:t>
      </w:r>
      <w:r w:rsidRPr="002B2375">
        <w:rPr>
          <w:b/>
          <w:bCs/>
          <w:i/>
          <w:iCs/>
        </w:rPr>
        <w:t xml:space="preserve"> the people who are willing to give their time and resources to support this cause</w:t>
      </w:r>
      <w:r w:rsidR="00C069D9" w:rsidRPr="002B2375">
        <w:rPr>
          <w:b/>
          <w:bCs/>
          <w:i/>
          <w:iCs/>
        </w:rPr>
        <w:t>.”</w:t>
      </w:r>
    </w:p>
    <w:p w14:paraId="3B425201" w14:textId="2C2946C6" w:rsidR="005E5D76" w:rsidRPr="005E5D76" w:rsidRDefault="005E5D76" w:rsidP="005E5D76">
      <w:r w:rsidRPr="005E5D76">
        <w:rPr>
          <w:b/>
          <w:bCs/>
        </w:rPr>
        <w:t>Thank You to Our Supporters</w:t>
      </w:r>
    </w:p>
    <w:p w14:paraId="7CA92345" w14:textId="6B944B01" w:rsidR="00744ABA" w:rsidRDefault="0074657C" w:rsidP="005E5D76">
      <w:r>
        <w:t>The event would not be possible without the sponsors</w:t>
      </w:r>
      <w:r w:rsidR="009E5A9B">
        <w:t>; some</w:t>
      </w:r>
      <w:r w:rsidR="00744ABA">
        <w:t xml:space="preserve"> were back for the second year.  </w:t>
      </w:r>
      <w:r w:rsidR="009E5A9B" w:rsidRPr="009E5A9B">
        <w:rPr>
          <w:b/>
          <w:bCs/>
          <w:i/>
          <w:iCs/>
        </w:rPr>
        <w:t xml:space="preserve">“Their </w:t>
      </w:r>
      <w:r w:rsidR="009E5A9B">
        <w:rPr>
          <w:b/>
          <w:bCs/>
          <w:i/>
          <w:iCs/>
        </w:rPr>
        <w:t xml:space="preserve">continuous </w:t>
      </w:r>
      <w:r w:rsidR="009E5A9B" w:rsidRPr="009E5A9B">
        <w:rPr>
          <w:b/>
          <w:bCs/>
          <w:i/>
          <w:iCs/>
        </w:rPr>
        <w:t xml:space="preserve">support from the very beginning makes it feel as much their tournament as ours,” said one of the organizers, Darla </w:t>
      </w:r>
      <w:r w:rsidR="009E5A9B" w:rsidRPr="001310C8">
        <w:rPr>
          <w:b/>
          <w:bCs/>
          <w:i/>
          <w:iCs/>
        </w:rPr>
        <w:t>Torres.</w:t>
      </w:r>
      <w:r w:rsidR="009E5A9B">
        <w:t xml:space="preserve">   </w:t>
      </w:r>
      <w:r w:rsidR="009E5A9B">
        <w:br/>
      </w:r>
      <w:r w:rsidR="009E5A9B">
        <w:br/>
      </w:r>
      <w:r w:rsidR="00744ABA">
        <w:t>A huge thank you to:</w:t>
      </w:r>
    </w:p>
    <w:p w14:paraId="225CF3A0" w14:textId="12267852" w:rsidR="00744ABA" w:rsidRDefault="00744ABA" w:rsidP="005E5D76">
      <w:pPr>
        <w:rPr>
          <w:b/>
          <w:bCs/>
        </w:rPr>
      </w:pPr>
      <w:r>
        <w:rPr>
          <w:b/>
          <w:bCs/>
        </w:rPr>
        <w:t>2</w:t>
      </w:r>
      <w:r w:rsidR="00466F25">
        <w:rPr>
          <w:b/>
          <w:bCs/>
        </w:rPr>
        <w:t>-</w:t>
      </w:r>
      <w:r>
        <w:rPr>
          <w:b/>
          <w:bCs/>
        </w:rPr>
        <w:t>Year Sponsors</w:t>
      </w:r>
    </w:p>
    <w:p w14:paraId="4ADB06ED" w14:textId="15ABEE83" w:rsidR="00D350E4" w:rsidRDefault="00871BE8" w:rsidP="005E5D76">
      <w:pPr>
        <w:rPr>
          <w:b/>
          <w:bCs/>
        </w:rPr>
      </w:pPr>
      <w:hyperlink r:id="rId7" w:history="1">
        <w:r w:rsidRPr="004273FD">
          <w:rPr>
            <w:rStyle w:val="Hyperlink"/>
            <w:b/>
            <w:bCs/>
          </w:rPr>
          <w:t>Byrne Hahl Wealth Management Group</w:t>
        </w:r>
      </w:hyperlink>
      <w:r w:rsidR="004273FD">
        <w:rPr>
          <w:b/>
          <w:bCs/>
        </w:rPr>
        <w:br/>
      </w:r>
      <w:hyperlink r:id="rId8" w:history="1">
        <w:r w:rsidR="004273FD" w:rsidRPr="004273FD">
          <w:rPr>
            <w:rStyle w:val="Hyperlink"/>
            <w:b/>
            <w:bCs/>
          </w:rPr>
          <w:t>Grant Street Asset Management</w:t>
        </w:r>
      </w:hyperlink>
      <w:r w:rsidR="004273FD">
        <w:rPr>
          <w:b/>
          <w:bCs/>
        </w:rPr>
        <w:br/>
      </w:r>
      <w:hyperlink r:id="rId9" w:history="1">
        <w:r w:rsidR="004273FD" w:rsidRPr="00466F25">
          <w:rPr>
            <w:rStyle w:val="Hyperlink"/>
            <w:b/>
            <w:bCs/>
          </w:rPr>
          <w:t>Johnson, Evans</w:t>
        </w:r>
        <w:r w:rsidR="00466F25" w:rsidRPr="00466F25">
          <w:rPr>
            <w:rStyle w:val="Hyperlink"/>
            <w:b/>
            <w:bCs/>
          </w:rPr>
          <w:t xml:space="preserve"> &amp; Associates</w:t>
        </w:r>
      </w:hyperlink>
      <w:r w:rsidR="00466F25">
        <w:rPr>
          <w:b/>
          <w:bCs/>
        </w:rPr>
        <w:br/>
      </w:r>
      <w:hyperlink r:id="rId10" w:history="1">
        <w:r w:rsidR="00466F25" w:rsidRPr="00BB00B4">
          <w:rPr>
            <w:rStyle w:val="Hyperlink"/>
            <w:b/>
            <w:bCs/>
          </w:rPr>
          <w:t>Ernst &amp; Young</w:t>
        </w:r>
      </w:hyperlink>
      <w:r w:rsidR="00AB76F4">
        <w:rPr>
          <w:b/>
          <w:bCs/>
        </w:rPr>
        <w:br/>
      </w:r>
      <w:hyperlink r:id="rId11" w:history="1">
        <w:r w:rsidR="00AB76F4" w:rsidRPr="00DE74CA">
          <w:rPr>
            <w:rStyle w:val="Hyperlink"/>
            <w:b/>
            <w:bCs/>
          </w:rPr>
          <w:t>Loan Pronto</w:t>
        </w:r>
      </w:hyperlink>
      <w:r w:rsidR="00466F25">
        <w:rPr>
          <w:b/>
          <w:bCs/>
        </w:rPr>
        <w:br/>
      </w:r>
      <w:hyperlink r:id="rId12" w:history="1">
        <w:r w:rsidR="00466F25" w:rsidRPr="00A17DA7">
          <w:rPr>
            <w:rStyle w:val="Hyperlink"/>
            <w:b/>
            <w:bCs/>
          </w:rPr>
          <w:t>Truist Wealth</w:t>
        </w:r>
      </w:hyperlink>
      <w:r w:rsidR="00F44FCE">
        <w:rPr>
          <w:b/>
          <w:bCs/>
        </w:rPr>
        <w:br/>
      </w:r>
      <w:hyperlink r:id="rId13" w:history="1">
        <w:r w:rsidR="00F44FCE" w:rsidRPr="00976DCE">
          <w:rPr>
            <w:rStyle w:val="Hyperlink"/>
            <w:b/>
            <w:bCs/>
          </w:rPr>
          <w:t>Microsoft</w:t>
        </w:r>
      </w:hyperlink>
      <w:r w:rsidR="00D350E4">
        <w:rPr>
          <w:b/>
          <w:bCs/>
        </w:rPr>
        <w:br/>
      </w:r>
      <w:hyperlink r:id="rId14" w:history="1">
        <w:r w:rsidR="00D350E4" w:rsidRPr="005C61EF">
          <w:rPr>
            <w:rStyle w:val="Hyperlink"/>
            <w:b/>
            <w:bCs/>
          </w:rPr>
          <w:t>Parton Law</w:t>
        </w:r>
      </w:hyperlink>
      <w:r w:rsidR="00F44FCE">
        <w:rPr>
          <w:b/>
          <w:bCs/>
        </w:rPr>
        <w:br/>
      </w:r>
    </w:p>
    <w:p w14:paraId="27C6CEBD" w14:textId="2E8728CF" w:rsidR="00744ABA" w:rsidRPr="00744ABA" w:rsidRDefault="00C21418" w:rsidP="005E5D76">
      <w:pPr>
        <w:rPr>
          <w:b/>
          <w:bCs/>
        </w:rPr>
      </w:pPr>
      <w:r>
        <w:rPr>
          <w:b/>
          <w:bCs/>
        </w:rPr>
        <w:t xml:space="preserve">And to our new-this-year sponsors: </w:t>
      </w:r>
      <w:r w:rsidR="00AB76F4">
        <w:rPr>
          <w:b/>
          <w:bCs/>
        </w:rPr>
        <w:br/>
      </w:r>
      <w:hyperlink r:id="rId15" w:history="1">
        <w:r w:rsidR="00D350E4" w:rsidRPr="00723BF4">
          <w:rPr>
            <w:rStyle w:val="Hyperlink"/>
            <w:b/>
            <w:bCs/>
          </w:rPr>
          <w:t>McIlveen Family Law</w:t>
        </w:r>
      </w:hyperlink>
      <w:r w:rsidR="00D350E4">
        <w:rPr>
          <w:b/>
          <w:bCs/>
        </w:rPr>
        <w:br/>
      </w:r>
      <w:hyperlink r:id="rId16" w:history="1">
        <w:r w:rsidR="00AB76F4" w:rsidRPr="00AF6AEB">
          <w:rPr>
            <w:rStyle w:val="Hyperlink"/>
            <w:b/>
            <w:bCs/>
          </w:rPr>
          <w:t>Veritext Legal Solutions</w:t>
        </w:r>
      </w:hyperlink>
      <w:r w:rsidR="00D350E4">
        <w:rPr>
          <w:b/>
          <w:bCs/>
        </w:rPr>
        <w:br/>
      </w:r>
      <w:hyperlink r:id="rId17" w:history="1">
        <w:r w:rsidR="00AB76F4" w:rsidRPr="00340E60">
          <w:rPr>
            <w:rStyle w:val="Hyperlink"/>
            <w:b/>
            <w:bCs/>
          </w:rPr>
          <w:t>Shipwreck Sports &amp; Collectibles</w:t>
        </w:r>
      </w:hyperlink>
      <w:r w:rsidR="00466F25">
        <w:rPr>
          <w:b/>
          <w:bCs/>
        </w:rPr>
        <w:br/>
      </w:r>
    </w:p>
    <w:p w14:paraId="578B02FA" w14:textId="77777777" w:rsidR="005E5D76" w:rsidRPr="001A55CF" w:rsidRDefault="005E5D76" w:rsidP="005E5D76">
      <w:r w:rsidRPr="001A55CF">
        <w:rPr>
          <w:b/>
          <w:bCs/>
        </w:rPr>
        <w:t>From Our Founder</w:t>
      </w:r>
    </w:p>
    <w:p w14:paraId="0AFE0FFC" w14:textId="77777777" w:rsidR="005E5D76" w:rsidRPr="005E5D76" w:rsidRDefault="005E5D76" w:rsidP="005E5D76">
      <w:r w:rsidRPr="001A55CF">
        <w:rPr>
          <w:b/>
          <w:bCs/>
          <w:i/>
          <w:iCs/>
        </w:rPr>
        <w:t>“The Parton Parkinson's Project was founded on the belief that we can make a real difference for individuals and families living with Parkinson's disease. Watching our community come together for this year's tournament—with so much generosity, compassion, and enthusiasm—is truly inspiring. Every golfer, sponsor, volunteer, and donor played a part in raising critical funds and awareness, and together we're helping bring hope and support to thousands of people across the Carolinas. We're incredibly grateful and excited to continue growing this mission for years to come.”</w:t>
      </w:r>
      <w:r w:rsidRPr="005E5D76">
        <w:rPr>
          <w:b/>
          <w:bCs/>
          <w:i/>
          <w:iCs/>
        </w:rPr>
        <w:br/>
      </w:r>
      <w:r w:rsidRPr="005E5D76">
        <w:rPr>
          <w:b/>
          <w:bCs/>
          <w:i/>
          <w:iCs/>
        </w:rPr>
        <w:br/>
        <w:t>— Corey Parton, Founder, Parton Parkinson's Project</w:t>
      </w:r>
    </w:p>
    <w:p w14:paraId="4FB7DDE2" w14:textId="77777777" w:rsidR="005E5D76" w:rsidRPr="005E5D76" w:rsidRDefault="005E5D76" w:rsidP="005E5D76">
      <w:r w:rsidRPr="005E5D76">
        <w:rPr>
          <w:b/>
          <w:bCs/>
        </w:rPr>
        <w:t>Looking Ahead</w:t>
      </w:r>
    </w:p>
    <w:p w14:paraId="5BC80ECD" w14:textId="0EC02376" w:rsidR="005E5D76" w:rsidRPr="005E5D76" w:rsidRDefault="005E5D76" w:rsidP="005E5D76">
      <w:r w:rsidRPr="005E5D76">
        <w:t xml:space="preserve">We're already looking forward to the 3rd Annual Parton Parkinson's Project Charity Golf Tournament. </w:t>
      </w:r>
      <w:r w:rsidR="001D0D35">
        <w:t xml:space="preserve"> We hope you will join us</w:t>
      </w:r>
      <w:r w:rsidR="009A574D">
        <w:t>!</w:t>
      </w:r>
      <w:r w:rsidR="001D0D35">
        <w:t xml:space="preserve"> </w:t>
      </w:r>
      <w:r w:rsidRPr="005E5D76">
        <w:t>Thank you to everyone who made this year's event such a tremendous success.</w:t>
      </w:r>
    </w:p>
    <w:p w14:paraId="52E4A175" w14:textId="77777777" w:rsidR="005E5D76" w:rsidRDefault="005E5D76"/>
    <w:sectPr w:rsidR="005E5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D76"/>
    <w:rsid w:val="00034174"/>
    <w:rsid w:val="00051833"/>
    <w:rsid w:val="001310C8"/>
    <w:rsid w:val="001A55CF"/>
    <w:rsid w:val="001D0D35"/>
    <w:rsid w:val="00200202"/>
    <w:rsid w:val="002B2375"/>
    <w:rsid w:val="002F1724"/>
    <w:rsid w:val="00340E60"/>
    <w:rsid w:val="004273FD"/>
    <w:rsid w:val="00466F25"/>
    <w:rsid w:val="004B237F"/>
    <w:rsid w:val="005C61EF"/>
    <w:rsid w:val="005C7749"/>
    <w:rsid w:val="005E5D76"/>
    <w:rsid w:val="006816B3"/>
    <w:rsid w:val="006E0BD5"/>
    <w:rsid w:val="007160ED"/>
    <w:rsid w:val="00723BF4"/>
    <w:rsid w:val="00744ABA"/>
    <w:rsid w:val="0074657C"/>
    <w:rsid w:val="007959B0"/>
    <w:rsid w:val="00871BE8"/>
    <w:rsid w:val="00976DCE"/>
    <w:rsid w:val="009957B3"/>
    <w:rsid w:val="009A574D"/>
    <w:rsid w:val="009E5A9B"/>
    <w:rsid w:val="00A17DA7"/>
    <w:rsid w:val="00A2460C"/>
    <w:rsid w:val="00AB76F4"/>
    <w:rsid w:val="00AF6AEB"/>
    <w:rsid w:val="00BB00B4"/>
    <w:rsid w:val="00C069D9"/>
    <w:rsid w:val="00C21418"/>
    <w:rsid w:val="00CD3270"/>
    <w:rsid w:val="00D350E4"/>
    <w:rsid w:val="00DE74CA"/>
    <w:rsid w:val="00E83443"/>
    <w:rsid w:val="00F44FCE"/>
    <w:rsid w:val="2408EA9A"/>
    <w:rsid w:val="4FAECC39"/>
    <w:rsid w:val="784D5EDF"/>
    <w:rsid w:val="78F8E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DAC5"/>
  <w15:chartTrackingRefBased/>
  <w15:docId w15:val="{1F5C6223-DA19-43A0-B178-261AE74E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D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D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D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D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D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D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D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D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D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D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D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D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D76"/>
    <w:rPr>
      <w:rFonts w:eastAsiaTheme="majorEastAsia" w:cstheme="majorBidi"/>
      <w:color w:val="272727" w:themeColor="text1" w:themeTint="D8"/>
    </w:rPr>
  </w:style>
  <w:style w:type="paragraph" w:styleId="Title">
    <w:name w:val="Title"/>
    <w:basedOn w:val="Normal"/>
    <w:next w:val="Normal"/>
    <w:link w:val="TitleChar"/>
    <w:uiPriority w:val="10"/>
    <w:qFormat/>
    <w:rsid w:val="005E5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D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D76"/>
    <w:pPr>
      <w:spacing w:before="160"/>
      <w:jc w:val="center"/>
    </w:pPr>
    <w:rPr>
      <w:i/>
      <w:iCs/>
      <w:color w:val="404040" w:themeColor="text1" w:themeTint="BF"/>
    </w:rPr>
  </w:style>
  <w:style w:type="character" w:customStyle="1" w:styleId="QuoteChar">
    <w:name w:val="Quote Char"/>
    <w:basedOn w:val="DefaultParagraphFont"/>
    <w:link w:val="Quote"/>
    <w:uiPriority w:val="29"/>
    <w:rsid w:val="005E5D76"/>
    <w:rPr>
      <w:i/>
      <w:iCs/>
      <w:color w:val="404040" w:themeColor="text1" w:themeTint="BF"/>
    </w:rPr>
  </w:style>
  <w:style w:type="paragraph" w:styleId="ListParagraph">
    <w:name w:val="List Paragraph"/>
    <w:basedOn w:val="Normal"/>
    <w:uiPriority w:val="34"/>
    <w:qFormat/>
    <w:rsid w:val="005E5D76"/>
    <w:pPr>
      <w:ind w:left="720"/>
      <w:contextualSpacing/>
    </w:pPr>
  </w:style>
  <w:style w:type="character" w:styleId="IntenseEmphasis">
    <w:name w:val="Intense Emphasis"/>
    <w:basedOn w:val="DefaultParagraphFont"/>
    <w:uiPriority w:val="21"/>
    <w:qFormat/>
    <w:rsid w:val="005E5D76"/>
    <w:rPr>
      <w:i/>
      <w:iCs/>
      <w:color w:val="0F4761" w:themeColor="accent1" w:themeShade="BF"/>
    </w:rPr>
  </w:style>
  <w:style w:type="paragraph" w:styleId="IntenseQuote">
    <w:name w:val="Intense Quote"/>
    <w:basedOn w:val="Normal"/>
    <w:next w:val="Normal"/>
    <w:link w:val="IntenseQuoteChar"/>
    <w:uiPriority w:val="30"/>
    <w:qFormat/>
    <w:rsid w:val="005E5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D76"/>
    <w:rPr>
      <w:i/>
      <w:iCs/>
      <w:color w:val="0F4761" w:themeColor="accent1" w:themeShade="BF"/>
    </w:rPr>
  </w:style>
  <w:style w:type="character" w:styleId="IntenseReference">
    <w:name w:val="Intense Reference"/>
    <w:basedOn w:val="DefaultParagraphFont"/>
    <w:uiPriority w:val="32"/>
    <w:qFormat/>
    <w:rsid w:val="005E5D76"/>
    <w:rPr>
      <w:b/>
      <w:bCs/>
      <w:smallCaps/>
      <w:color w:val="0F4761" w:themeColor="accent1" w:themeShade="BF"/>
      <w:spacing w:val="5"/>
    </w:rPr>
  </w:style>
  <w:style w:type="character" w:styleId="Hyperlink">
    <w:name w:val="Hyperlink"/>
    <w:basedOn w:val="DefaultParagraphFont"/>
    <w:uiPriority w:val="99"/>
    <w:unhideWhenUsed/>
    <w:rsid w:val="004273FD"/>
    <w:rPr>
      <w:color w:val="467886" w:themeColor="hyperlink"/>
      <w:u w:val="single"/>
    </w:rPr>
  </w:style>
  <w:style w:type="character" w:styleId="UnresolvedMention">
    <w:name w:val="Unresolved Mention"/>
    <w:basedOn w:val="DefaultParagraphFont"/>
    <w:uiPriority w:val="99"/>
    <w:semiHidden/>
    <w:unhideWhenUsed/>
    <w:rsid w:val="00427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aminc.com/" TargetMode="External"/><Relationship Id="rId13" Type="http://schemas.openxmlformats.org/officeDocument/2006/relationships/hyperlink" Target="https://www.microsoft.com/en-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edwardjones.com/us-en/financial-practice/byrne-hahl-wealth-management-group?msockid=2aa8729f95fa61ff3f8867ef94fd606a" TargetMode="External"/><Relationship Id="rId12" Type="http://schemas.openxmlformats.org/officeDocument/2006/relationships/hyperlink" Target="https://www.truist.com/wealth?cid=PS-BING-121025215&amp;CampIDMaj=AABHL&amp;CampIDMin=AAA&amp;gclid=cf4edad90a29144677d9b084088edbad&amp;gclsrc=3p.ds&amp;msclkid=cf4edad90a29144677d9b084088edbad&amp;utm_source=bing&amp;utm_medium=cpc&amp;utm_campaign=SEM_M_CONV_SEAR_WHSL_WEAL_WEAL_BR_Wealth_CLICK_Footprint_WEAL&amp;utm_term=truist%20wealth%20management&amp;utm_content=Truist-Brand_Wealth" TargetMode="External"/><Relationship Id="rId17" Type="http://schemas.openxmlformats.org/officeDocument/2006/relationships/hyperlink" Target="https://shipwrecksportslkn.com/" TargetMode="External"/><Relationship Id="rId2" Type="http://schemas.openxmlformats.org/officeDocument/2006/relationships/customXml" Target="../customXml/item2.xml"/><Relationship Id="rId16" Type="http://schemas.openxmlformats.org/officeDocument/2006/relationships/hyperlink" Target="https://www.veritex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anpronto.com/" TargetMode="External"/><Relationship Id="rId5" Type="http://schemas.openxmlformats.org/officeDocument/2006/relationships/settings" Target="settings.xml"/><Relationship Id="rId15" Type="http://schemas.openxmlformats.org/officeDocument/2006/relationships/hyperlink" Target="https://mcilveenfamilylaw.com/north-carolina/charlotte/" TargetMode="External"/><Relationship Id="rId10" Type="http://schemas.openxmlformats.org/officeDocument/2006/relationships/hyperlink" Target="https://www.ey.com/en_u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advisor.ml.com/sites/nc/charlotte-upto/johnsonevans" TargetMode="External"/><Relationship Id="rId14" Type="http://schemas.openxmlformats.org/officeDocument/2006/relationships/hyperlink" Target="https://www.parton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87fb98-96d9-46b2-a791-48d88a895057" xsi:nil="true"/>
    <lcf76f155ced4ddcb4097134ff3c332f xmlns="280fda65-e27f-477a-98cb-b46101e326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66A0D08C9DB0428D3B8520AB9993B4" ma:contentTypeVersion="18" ma:contentTypeDescription="Create a new document." ma:contentTypeScope="" ma:versionID="2a3d3470a75f7e68481e8106e6d4fe6b">
  <xsd:schema xmlns:xsd="http://www.w3.org/2001/XMLSchema" xmlns:xs="http://www.w3.org/2001/XMLSchema" xmlns:p="http://schemas.microsoft.com/office/2006/metadata/properties" xmlns:ns2="280fda65-e27f-477a-98cb-b46101e32604" xmlns:ns3="4387fb98-96d9-46b2-a791-48d88a895057" targetNamespace="http://schemas.microsoft.com/office/2006/metadata/properties" ma:root="true" ma:fieldsID="924858db91d495292424304fdf62872a" ns2:_="" ns3:_="">
    <xsd:import namespace="280fda65-e27f-477a-98cb-b46101e32604"/>
    <xsd:import namespace="4387fb98-96d9-46b2-a791-48d88a8950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fda65-e27f-477a-98cb-b46101e32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c6d322-1364-455c-ae12-51f55ef16d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87fb98-96d9-46b2-a791-48d88a89505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b853c83-92c6-488c-a20e-bccd2bb7faa6}" ma:internalName="TaxCatchAll" ma:showField="CatchAllData" ma:web="4387fb98-96d9-46b2-a791-48d88a8950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06EB59-740C-4A1D-98A6-040FDE586E14}">
  <ds:schemaRefs>
    <ds:schemaRef ds:uri="http://schemas.microsoft.com/office/2006/metadata/properties"/>
    <ds:schemaRef ds:uri="http://schemas.microsoft.com/office/infopath/2007/PartnerControls"/>
    <ds:schemaRef ds:uri="4387fb98-96d9-46b2-a791-48d88a895057"/>
    <ds:schemaRef ds:uri="280fda65-e27f-477a-98cb-b46101e32604"/>
  </ds:schemaRefs>
</ds:datastoreItem>
</file>

<file path=customXml/itemProps2.xml><?xml version="1.0" encoding="utf-8"?>
<ds:datastoreItem xmlns:ds="http://schemas.openxmlformats.org/officeDocument/2006/customXml" ds:itemID="{D866689E-F323-453F-BFAE-D04EF5324EB2}">
  <ds:schemaRefs>
    <ds:schemaRef ds:uri="http://schemas.microsoft.com/sharepoint/v3/contenttype/forms"/>
  </ds:schemaRefs>
</ds:datastoreItem>
</file>

<file path=customXml/itemProps3.xml><?xml version="1.0" encoding="utf-8"?>
<ds:datastoreItem xmlns:ds="http://schemas.openxmlformats.org/officeDocument/2006/customXml" ds:itemID="{B2AB8F68-BEC2-47AD-B091-7C970F2A9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fda65-e27f-477a-98cb-b46101e32604"/>
    <ds:schemaRef ds:uri="4387fb98-96d9-46b2-a791-48d88a895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Darla Torres</dc:creator>
  <cp:keywords/>
  <dc:description/>
  <cp:lastModifiedBy>Darla Torres</cp:lastModifiedBy>
  <cp:revision>2</cp:revision>
  <dcterms:created xsi:type="dcterms:W3CDTF">2026-08-19T16:49:00Z</dcterms:created>
  <dcterms:modified xsi:type="dcterms:W3CDTF">2026-08-19T16:49:00Z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0x010100A066A0D08C9DB0428D3B8520AB9993B4</vt:lpwstr>
  </property>
  <property fmtid="{D5CDD505-2E9C-101B-9397-08002B2CF9AE}" pid="3" name="MediaServiceImageTags">
    <vt:lpwstr/>
  </property>
</Properties>
</file>